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52" w:rsidRPr="00B0435F" w:rsidRDefault="00D63452" w:rsidP="00676ACF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:rsidR="00D63452" w:rsidRPr="00F27642" w:rsidRDefault="00120E76" w:rsidP="00676ACF">
      <w:pPr>
        <w:tabs>
          <w:tab w:val="left" w:pos="7655"/>
        </w:tabs>
        <w:spacing w:line="240" w:lineRule="auto"/>
        <w:ind w:left="5954" w:firstLine="0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676ACF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:rsidR="00F95DDC" w:rsidRPr="00F27642" w:rsidRDefault="00F95DDC" w:rsidP="00676ACF">
      <w:pPr>
        <w:spacing w:line="240" w:lineRule="auto"/>
        <w:ind w:left="4956"/>
        <w:jc w:val="left"/>
        <w:rPr>
          <w:sz w:val="26"/>
          <w:szCs w:val="26"/>
        </w:rPr>
      </w:pPr>
    </w:p>
    <w:p w:rsidR="00D63452" w:rsidRPr="00F27642" w:rsidRDefault="00266A1C" w:rsidP="00676ACF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:rsidR="00D63452" w:rsidRPr="00F27642" w:rsidRDefault="00D63452" w:rsidP="00676ACF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(подпись)            </w:t>
      </w:r>
    </w:p>
    <w:p w:rsidR="00D63452" w:rsidRPr="00F27642" w:rsidRDefault="00676ACF" w:rsidP="00676ACF">
      <w:pPr>
        <w:spacing w:line="240" w:lineRule="auto"/>
        <w:ind w:left="4956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3452" w:rsidRPr="00F27642">
        <w:rPr>
          <w:sz w:val="26"/>
          <w:szCs w:val="26"/>
        </w:rPr>
        <w:t>«</w:t>
      </w:r>
      <w:r w:rsidR="0083433F">
        <w:rPr>
          <w:sz w:val="26"/>
          <w:szCs w:val="26"/>
        </w:rPr>
        <w:t>0</w:t>
      </w:r>
      <w:r w:rsidR="00483125">
        <w:rPr>
          <w:sz w:val="26"/>
          <w:szCs w:val="26"/>
        </w:rPr>
        <w:t>8</w:t>
      </w:r>
      <w:r w:rsidR="00D63452" w:rsidRPr="00F27642">
        <w:rPr>
          <w:sz w:val="26"/>
          <w:szCs w:val="26"/>
        </w:rPr>
        <w:t xml:space="preserve">» </w:t>
      </w:r>
      <w:r w:rsidR="00483125">
        <w:rPr>
          <w:sz w:val="26"/>
          <w:szCs w:val="26"/>
        </w:rPr>
        <w:t>августа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2019</w:t>
      </w:r>
      <w:r w:rsidR="00D63452" w:rsidRPr="00F27642">
        <w:rPr>
          <w:sz w:val="26"/>
          <w:szCs w:val="26"/>
        </w:rPr>
        <w:t xml:space="preserve"> года</w:t>
      </w: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:rsidR="00B0435F" w:rsidRPr="00B0435F" w:rsidRDefault="00B0435F" w:rsidP="00B0435F">
      <w:pPr>
        <w:spacing w:line="240" w:lineRule="auto"/>
        <w:rPr>
          <w:sz w:val="24"/>
          <w:szCs w:val="24"/>
        </w:rPr>
      </w:pPr>
    </w:p>
    <w:p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:rsidR="00036B01" w:rsidRPr="00D728AA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266A1C" w:rsidRPr="00D728AA">
        <w:rPr>
          <w:sz w:val="26"/>
          <w:szCs w:val="26"/>
        </w:rPr>
        <w:t xml:space="preserve">Проверка </w:t>
      </w:r>
      <w:r w:rsidR="00036B01" w:rsidRPr="00D728AA">
        <w:rPr>
          <w:sz w:val="26"/>
          <w:szCs w:val="26"/>
        </w:rPr>
        <w:t>соблюдения законодательства Российской Федерации и иных</w:t>
      </w:r>
    </w:p>
    <w:p w:rsidR="0083433F" w:rsidRDefault="00036B01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нормативных правовых актов о контрактной системе в сфере закупок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</w:p>
    <w:p w:rsidR="001F420C" w:rsidRPr="00D728AA" w:rsidRDefault="0083433F" w:rsidP="00471707">
      <w:pPr>
        <w:spacing w:line="240" w:lineRule="auto"/>
        <w:ind w:firstLine="0"/>
        <w:jc w:val="center"/>
        <w:rPr>
          <w:sz w:val="26"/>
          <w:szCs w:val="26"/>
        </w:rPr>
      </w:pPr>
      <w:r w:rsidRPr="0083433F">
        <w:rPr>
          <w:sz w:val="26"/>
          <w:szCs w:val="26"/>
        </w:rPr>
        <w:t xml:space="preserve">муниципальном бюджетном учреждении </w:t>
      </w:r>
      <w:bookmarkStart w:id="0" w:name="_Hlk16158181"/>
      <w:r w:rsidR="00483125">
        <w:rPr>
          <w:sz w:val="26"/>
          <w:szCs w:val="26"/>
        </w:rPr>
        <w:t>Культурно-спортивный комплекс «Орион» городского поселения Малиновский</w:t>
      </w:r>
      <w:bookmarkEnd w:id="0"/>
    </w:p>
    <w:p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:rsidR="00D63452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пункт </w:t>
      </w:r>
      <w:r w:rsidR="0083433F">
        <w:rPr>
          <w:sz w:val="26"/>
          <w:szCs w:val="26"/>
        </w:rPr>
        <w:t>1.5.</w:t>
      </w:r>
      <w:r w:rsidR="00B0244B">
        <w:rPr>
          <w:sz w:val="26"/>
          <w:szCs w:val="26"/>
        </w:rPr>
        <w:t>4</w:t>
      </w:r>
      <w:r w:rsidR="00CF50FD" w:rsidRPr="00D728AA">
        <w:rPr>
          <w:sz w:val="26"/>
          <w:szCs w:val="26"/>
        </w:rPr>
        <w:t>.</w:t>
      </w:r>
      <w:r w:rsidR="006C5C1A" w:rsidRPr="00D728AA">
        <w:rPr>
          <w:sz w:val="26"/>
          <w:szCs w:val="26"/>
        </w:rPr>
        <w:t xml:space="preserve"> П</w:t>
      </w:r>
      <w:r w:rsidRPr="00D728AA">
        <w:rPr>
          <w:sz w:val="26"/>
          <w:szCs w:val="26"/>
        </w:rPr>
        <w:t>лана деятельности Контрольно-счетной палаты Советского района на 201</w:t>
      </w:r>
      <w:r w:rsidR="00471707">
        <w:rPr>
          <w:sz w:val="26"/>
          <w:szCs w:val="26"/>
        </w:rPr>
        <w:t>9</w:t>
      </w:r>
      <w:r w:rsidR="00266A1C" w:rsidRPr="00D728AA">
        <w:rPr>
          <w:sz w:val="26"/>
          <w:szCs w:val="26"/>
        </w:rPr>
        <w:t xml:space="preserve"> </w:t>
      </w:r>
      <w:r w:rsidRPr="00D728AA">
        <w:rPr>
          <w:sz w:val="26"/>
          <w:szCs w:val="26"/>
        </w:rPr>
        <w:t xml:space="preserve">год, </w:t>
      </w:r>
      <w:r w:rsidR="003808DC" w:rsidRPr="00D728AA">
        <w:rPr>
          <w:sz w:val="26"/>
          <w:szCs w:val="26"/>
        </w:rPr>
        <w:t xml:space="preserve">распоряжение председателя КСП от </w:t>
      </w:r>
      <w:r w:rsidR="0083433F">
        <w:rPr>
          <w:sz w:val="26"/>
          <w:szCs w:val="26"/>
        </w:rPr>
        <w:t>01.0</w:t>
      </w:r>
      <w:r w:rsidR="00B0244B">
        <w:rPr>
          <w:sz w:val="26"/>
          <w:szCs w:val="26"/>
        </w:rPr>
        <w:t>7</w:t>
      </w:r>
      <w:r w:rsidR="00471707">
        <w:rPr>
          <w:sz w:val="26"/>
          <w:szCs w:val="26"/>
        </w:rPr>
        <w:t>.2019</w:t>
      </w:r>
      <w:r w:rsidR="00266A1C" w:rsidRPr="00D728AA">
        <w:rPr>
          <w:sz w:val="26"/>
          <w:szCs w:val="26"/>
        </w:rPr>
        <w:t xml:space="preserve"> № </w:t>
      </w:r>
      <w:r w:rsidR="00B0244B">
        <w:rPr>
          <w:sz w:val="26"/>
          <w:szCs w:val="26"/>
        </w:rPr>
        <w:t>4</w:t>
      </w:r>
      <w:r w:rsidR="0083433F">
        <w:rPr>
          <w:sz w:val="26"/>
          <w:szCs w:val="26"/>
        </w:rPr>
        <w:t>3</w:t>
      </w:r>
      <w:r w:rsidR="003808DC" w:rsidRPr="00D728AA">
        <w:rPr>
          <w:sz w:val="26"/>
          <w:szCs w:val="26"/>
        </w:rPr>
        <w:t>.</w:t>
      </w:r>
    </w:p>
    <w:p w:rsidR="00F329D4" w:rsidRDefault="00D63452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8175C0" w:rsidRPr="00D728AA">
        <w:rPr>
          <w:sz w:val="26"/>
          <w:szCs w:val="26"/>
        </w:rPr>
        <w:t xml:space="preserve"> </w:t>
      </w:r>
      <w:r w:rsidR="009820C3">
        <w:rPr>
          <w:sz w:val="26"/>
          <w:szCs w:val="26"/>
        </w:rPr>
        <w:t>муниципальное бюджетное учреждение</w:t>
      </w:r>
      <w:r w:rsidR="009820C3" w:rsidRPr="009820C3">
        <w:rPr>
          <w:sz w:val="26"/>
          <w:szCs w:val="26"/>
        </w:rPr>
        <w:t xml:space="preserve"> </w:t>
      </w:r>
      <w:r w:rsidR="00B0244B" w:rsidRPr="00B0244B">
        <w:rPr>
          <w:sz w:val="26"/>
          <w:szCs w:val="26"/>
        </w:rPr>
        <w:t>Культурно-спортивный комплекс «Орион» городского поселения Малиновский</w:t>
      </w:r>
      <w:r w:rsidR="00B533D5" w:rsidRPr="00D728AA">
        <w:rPr>
          <w:sz w:val="26"/>
          <w:szCs w:val="26"/>
        </w:rPr>
        <w:t>.</w:t>
      </w:r>
    </w:p>
    <w:p w:rsidR="009820C3" w:rsidRPr="00D728AA" w:rsidRDefault="009820C3" w:rsidP="001F420C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 xml:space="preserve">Сокращенное наименование: </w:t>
      </w:r>
      <w:r w:rsidR="00B0244B">
        <w:rPr>
          <w:sz w:val="26"/>
          <w:szCs w:val="26"/>
        </w:rPr>
        <w:t xml:space="preserve">МБУ КСК «Орион» </w:t>
      </w:r>
      <w:proofErr w:type="spellStart"/>
      <w:r w:rsidR="00B0244B">
        <w:rPr>
          <w:sz w:val="26"/>
          <w:szCs w:val="26"/>
        </w:rPr>
        <w:t>г.п</w:t>
      </w:r>
      <w:proofErr w:type="spellEnd"/>
      <w:r w:rsidR="00B0244B">
        <w:rPr>
          <w:sz w:val="26"/>
          <w:szCs w:val="26"/>
        </w:rPr>
        <w:t>. Малиновский</w:t>
      </w:r>
      <w:r w:rsidRPr="009820C3">
        <w:rPr>
          <w:sz w:val="26"/>
          <w:szCs w:val="26"/>
        </w:rPr>
        <w:t>.</w:t>
      </w:r>
    </w:p>
    <w:p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>соблюдение в</w:t>
      </w:r>
      <w:r w:rsidR="00C47498" w:rsidRPr="00D728AA">
        <w:rPr>
          <w:sz w:val="26"/>
          <w:szCs w:val="26"/>
        </w:rPr>
        <w:t xml:space="preserve"> </w:t>
      </w:r>
      <w:r w:rsidR="00B0244B" w:rsidRPr="00B0244B">
        <w:rPr>
          <w:sz w:val="26"/>
          <w:szCs w:val="26"/>
        </w:rPr>
        <w:t>МБУ КСК «</w:t>
      </w:r>
      <w:proofErr w:type="gramStart"/>
      <w:r w:rsidR="00B0244B" w:rsidRPr="00B0244B">
        <w:rPr>
          <w:sz w:val="26"/>
          <w:szCs w:val="26"/>
        </w:rPr>
        <w:t xml:space="preserve">Орион» </w:t>
      </w:r>
      <w:r w:rsidR="00B0244B">
        <w:rPr>
          <w:sz w:val="26"/>
          <w:szCs w:val="26"/>
        </w:rPr>
        <w:t xml:space="preserve">  </w:t>
      </w:r>
      <w:proofErr w:type="gramEnd"/>
      <w:r w:rsidR="00B0244B">
        <w:rPr>
          <w:sz w:val="26"/>
          <w:szCs w:val="26"/>
        </w:rPr>
        <w:t xml:space="preserve">             </w:t>
      </w:r>
      <w:proofErr w:type="spellStart"/>
      <w:r w:rsidR="00B0244B" w:rsidRPr="00B0244B">
        <w:rPr>
          <w:sz w:val="26"/>
          <w:szCs w:val="26"/>
        </w:rPr>
        <w:t>г.п</w:t>
      </w:r>
      <w:proofErr w:type="spellEnd"/>
      <w:r w:rsidR="00B0244B" w:rsidRPr="00B0244B">
        <w:rPr>
          <w:sz w:val="26"/>
          <w:szCs w:val="26"/>
        </w:rPr>
        <w:t>. Малиновский</w:t>
      </w:r>
      <w:r w:rsidR="00F12325" w:rsidRPr="00F12325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требований законодательства Российской Федерации и иных нормативных правовых актов о контрактной системе</w:t>
      </w:r>
      <w:r w:rsidR="00842E26" w:rsidRPr="00D728AA">
        <w:rPr>
          <w:sz w:val="26"/>
          <w:szCs w:val="26"/>
        </w:rPr>
        <w:t xml:space="preserve"> в сфере закупок</w:t>
      </w:r>
      <w:r w:rsidR="00B0435F" w:rsidRPr="00D728AA">
        <w:rPr>
          <w:sz w:val="26"/>
          <w:szCs w:val="26"/>
        </w:rPr>
        <w:t xml:space="preserve"> за </w:t>
      </w:r>
      <w:r w:rsidR="00471707">
        <w:rPr>
          <w:sz w:val="26"/>
          <w:szCs w:val="26"/>
        </w:rPr>
        <w:t>период с 01.01.2018</w:t>
      </w:r>
      <w:r w:rsidR="00963D7F" w:rsidRPr="00D728AA">
        <w:rPr>
          <w:sz w:val="26"/>
          <w:szCs w:val="26"/>
        </w:rPr>
        <w:t xml:space="preserve"> по </w:t>
      </w:r>
      <w:r w:rsidR="009820C3">
        <w:rPr>
          <w:sz w:val="26"/>
          <w:szCs w:val="26"/>
        </w:rPr>
        <w:t>3</w:t>
      </w:r>
      <w:r w:rsidR="00B0244B">
        <w:rPr>
          <w:sz w:val="26"/>
          <w:szCs w:val="26"/>
        </w:rPr>
        <w:t>0</w:t>
      </w:r>
      <w:r w:rsidR="009820C3">
        <w:rPr>
          <w:sz w:val="26"/>
          <w:szCs w:val="26"/>
        </w:rPr>
        <w:t>.0</w:t>
      </w:r>
      <w:r w:rsidR="00B0244B">
        <w:rPr>
          <w:sz w:val="26"/>
          <w:szCs w:val="26"/>
        </w:rPr>
        <w:t>6</w:t>
      </w:r>
      <w:r w:rsidR="009820C3">
        <w:rPr>
          <w:sz w:val="26"/>
          <w:szCs w:val="26"/>
        </w:rPr>
        <w:t>.2019</w:t>
      </w:r>
      <w:r w:rsidR="00963D7F" w:rsidRPr="00D728AA">
        <w:rPr>
          <w:sz w:val="26"/>
          <w:szCs w:val="26"/>
        </w:rPr>
        <w:t>.</w:t>
      </w:r>
    </w:p>
    <w:p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B0244B">
        <w:rPr>
          <w:sz w:val="26"/>
          <w:szCs w:val="26"/>
        </w:rPr>
        <w:t>08.07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 xml:space="preserve"> по </w:t>
      </w:r>
      <w:r w:rsidR="00B0244B">
        <w:rPr>
          <w:sz w:val="26"/>
          <w:szCs w:val="26"/>
        </w:rPr>
        <w:t>22.07</w:t>
      </w:r>
      <w:r w:rsidR="00471707">
        <w:rPr>
          <w:sz w:val="26"/>
          <w:szCs w:val="26"/>
        </w:rPr>
        <w:t>.2019</w:t>
      </w:r>
      <w:r w:rsidR="007B6B88" w:rsidRPr="00D728AA">
        <w:rPr>
          <w:sz w:val="26"/>
          <w:szCs w:val="26"/>
        </w:rPr>
        <w:t>.</w:t>
      </w:r>
    </w:p>
    <w:p w:rsidR="00A877DF" w:rsidRPr="00D728AA" w:rsidRDefault="00D63452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5. Цель контрольного мероприятия: </w:t>
      </w:r>
      <w:r w:rsidR="007B6B88" w:rsidRPr="00D728AA">
        <w:rPr>
          <w:sz w:val="26"/>
          <w:szCs w:val="26"/>
        </w:rPr>
        <w:t>предупреждение и выявление нарушений законодательства Российской Федерации и иных нормативных правовых актов о контрактной системе в сфере закупок</w:t>
      </w:r>
      <w:r w:rsidR="00A877DF" w:rsidRPr="00D728AA">
        <w:rPr>
          <w:sz w:val="26"/>
          <w:szCs w:val="26"/>
        </w:rPr>
        <w:t>.</w:t>
      </w:r>
    </w:p>
    <w:p w:rsidR="00D63452" w:rsidRPr="00D728AA" w:rsidRDefault="00B0435F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6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:rsidR="00B0244B" w:rsidRPr="00B0244B" w:rsidRDefault="00B0244B" w:rsidP="00B0244B">
      <w:pPr>
        <w:pStyle w:val="a7"/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1. Нарушение части 8 статьи 17 Федерального закона о контрактной системе, подпункта «б» пункта 3 Требований  к формированию, утверждению и ведению планов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21.11.2013    № 1043 – план закупок товаров, работ, услуг на 2018 финансовый год и на плановый период 2019 и 2020 годов в учреждении отсутствует (не сформирован, не утвержден);</w:t>
      </w:r>
    </w:p>
    <w:p w:rsidR="00B0244B" w:rsidRPr="00B0244B" w:rsidRDefault="00B0244B" w:rsidP="00B0244B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2. Нарушение части 9 статьи 17 Федерального закона о контрактной системе, пункта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РФ от 29.10.2015     № 1168 – план закупок товаров, работ, услуг на 2018 финансовый год и на плановый период 2019 и 2020 годов в единой информационной системе в сфере закупок не размещен;</w:t>
      </w:r>
    </w:p>
    <w:p w:rsidR="00B0244B" w:rsidRPr="00B0244B" w:rsidRDefault="00B0244B" w:rsidP="00B0244B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 xml:space="preserve">3. Нарушение части 9 статьи 17 Федерального закона о контрактной системе, пункта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</w:t>
      </w:r>
      <w:r w:rsidRPr="00B0244B">
        <w:rPr>
          <w:sz w:val="26"/>
          <w:szCs w:val="26"/>
        </w:rPr>
        <w:lastRenderedPageBreak/>
        <w:t>муниципальных нужд, утвержденных постановлением Правительства РФ от 29.10.2015     № 1168 – план закупок товаров, работ, услуг на 2019 финансовый год и на плановый период 2020 и 2021 годов в единой информационной системе в сфере закупок размещен несвоевременно;</w:t>
      </w:r>
    </w:p>
    <w:p w:rsidR="00B0244B" w:rsidRPr="00B0244B" w:rsidRDefault="00B0244B" w:rsidP="00B0244B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4. Нарушение части 10 статьи 21 Федерального закона о контрактной системе, подпункта «б» пункта 3 Требований 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утвержденных постановлением Правительства РФ от 05.06.2015 № 554 – план-график закупок товаров, работ, услуг на 2018 год в учреждении отсутствует (не сформирован, не утвержден);</w:t>
      </w:r>
    </w:p>
    <w:p w:rsidR="00B0244B" w:rsidRPr="00B0244B" w:rsidRDefault="00B0244B" w:rsidP="00B0244B">
      <w:pPr>
        <w:tabs>
          <w:tab w:val="left" w:pos="851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5. Нарушение части 15 статьи 21 Федерального закона о контрактной системе, пункта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РФ от 29.10.2015     № 1168 – план-график закупок товаров, работ, услуг на 2018 год в единой информационной системе в сфере закупок не размещен;</w:t>
      </w:r>
    </w:p>
    <w:p w:rsidR="00B0244B" w:rsidRPr="00B0244B" w:rsidRDefault="00B0244B" w:rsidP="00B0244B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6. Нарушение части 11 статьи 21 Федерального закона о контрактной системе – осуществление закупок у единственного поставщика (подрядчика, исполнителя) в 2018 году без утверждения и размещения в единой информационной системе в сфере закупок плана-графика закупок товаров, работ, услуг на 2018 год (выявлено 53 факта нарушений);</w:t>
      </w:r>
    </w:p>
    <w:p w:rsidR="00B0244B" w:rsidRPr="00B0244B" w:rsidRDefault="00B0244B" w:rsidP="00B0244B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7. Нарушение части 15 статьи 21 Федерального закона о контрактной системе, пункта 4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РФ от 29.10.2015     № 1168 – план-график закупок товаров, работ, услуг на 2019 год в единой информационной системе в сфере закупок размещен несвоевременно;</w:t>
      </w:r>
    </w:p>
    <w:p w:rsidR="00B0244B" w:rsidRPr="00B0244B" w:rsidRDefault="00B0244B" w:rsidP="00B0244B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8. Нарушение части 2 статьи 93 Федерального закона о контрактной системе –несвоевременное размещение в единой информационной системе в сфере закупок извещения о проведении закупки у единственного поставщика (подрядчика, исполнителя) (выявлено 5 фактов нарушений);</w:t>
      </w:r>
    </w:p>
    <w:p w:rsidR="00B0244B" w:rsidRPr="00B0244B" w:rsidRDefault="00B0244B" w:rsidP="00B0244B">
      <w:pPr>
        <w:spacing w:line="24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6.</w:t>
      </w:r>
      <w:r w:rsidRPr="00B0244B">
        <w:rPr>
          <w:sz w:val="26"/>
          <w:szCs w:val="26"/>
        </w:rPr>
        <w:t>9. Нарушение части 3 статьи 103 Федерального закона о контрактной системе, пункта 12 Правил ведения реестра контрактов, заключенных заказчиками, утвержденных постановлением Правительства РФ от 28.11.2013 № 1084 – 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информации о заключении контракта (выявлено 6 фактов нарушений).</w:t>
      </w:r>
    </w:p>
    <w:p w:rsidR="00BD38A9" w:rsidRPr="00BD38A9" w:rsidRDefault="008C415D" w:rsidP="008C415D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B0435F" w:rsidRPr="00D728AA">
        <w:rPr>
          <w:sz w:val="26"/>
          <w:szCs w:val="26"/>
        </w:rPr>
        <w:t>7.</w:t>
      </w:r>
      <w:r w:rsidR="00D63452" w:rsidRPr="00D728AA">
        <w:rPr>
          <w:sz w:val="26"/>
          <w:szCs w:val="26"/>
        </w:rPr>
        <w:t> </w:t>
      </w:r>
      <w:r w:rsidR="00740573" w:rsidRPr="00740573">
        <w:rPr>
          <w:sz w:val="26"/>
          <w:szCs w:val="26"/>
        </w:rPr>
        <w:t>Замечания (пояснения) руководителей или иных уполномоченных должностных лиц объектов контрольного мероприятия на результаты контрольного мероприятия: письменные замечания (пояснения) на р</w:t>
      </w:r>
      <w:r w:rsidR="00740573">
        <w:rPr>
          <w:sz w:val="26"/>
          <w:szCs w:val="26"/>
        </w:rPr>
        <w:t>езультаты проверки не поступали</w:t>
      </w:r>
      <w:r w:rsidR="00BD38A9" w:rsidRPr="00BD38A9">
        <w:rPr>
          <w:sz w:val="26"/>
          <w:szCs w:val="26"/>
        </w:rPr>
        <w:t>.</w:t>
      </w:r>
    </w:p>
    <w:p w:rsidR="003B6475" w:rsidRDefault="003B6475" w:rsidP="00740573">
      <w:pPr>
        <w:pStyle w:val="a9"/>
        <w:ind w:firstLine="567"/>
        <w:rPr>
          <w:color w:val="000000"/>
          <w:sz w:val="26"/>
          <w:szCs w:val="26"/>
        </w:rPr>
      </w:pPr>
      <w:r w:rsidRPr="00740573">
        <w:rPr>
          <w:sz w:val="26"/>
          <w:szCs w:val="26"/>
        </w:rPr>
        <w:t>8. Предложения (требования):</w:t>
      </w:r>
      <w:r w:rsidR="00785213" w:rsidRPr="00740573">
        <w:rPr>
          <w:sz w:val="26"/>
          <w:szCs w:val="26"/>
        </w:rPr>
        <w:t xml:space="preserve"> </w:t>
      </w:r>
      <w:r w:rsidR="00B0244B">
        <w:rPr>
          <w:sz w:val="26"/>
          <w:szCs w:val="26"/>
        </w:rPr>
        <w:t xml:space="preserve">МБУ КСК «Орион» </w:t>
      </w:r>
      <w:proofErr w:type="spellStart"/>
      <w:r w:rsidR="00B0244B">
        <w:rPr>
          <w:sz w:val="26"/>
          <w:szCs w:val="26"/>
        </w:rPr>
        <w:t>г.п</w:t>
      </w:r>
      <w:proofErr w:type="spellEnd"/>
      <w:r w:rsidR="00B0244B">
        <w:rPr>
          <w:sz w:val="26"/>
          <w:szCs w:val="26"/>
        </w:rPr>
        <w:t>. Малиновский</w:t>
      </w:r>
      <w:r w:rsidRPr="00740573">
        <w:rPr>
          <w:color w:val="000000"/>
          <w:sz w:val="26"/>
          <w:szCs w:val="26"/>
        </w:rPr>
        <w:t>:</w:t>
      </w:r>
    </w:p>
    <w:p w:rsidR="00964908" w:rsidRPr="00740573" w:rsidRDefault="00740573" w:rsidP="00B0244B">
      <w:pPr>
        <w:pStyle w:val="a9"/>
        <w:tabs>
          <w:tab w:val="left" w:pos="851"/>
          <w:tab w:val="left" w:pos="993"/>
          <w:tab w:val="left" w:pos="1134"/>
        </w:tabs>
        <w:ind w:firstLine="567"/>
      </w:pPr>
      <w:r>
        <w:rPr>
          <w:color w:val="000000"/>
          <w:sz w:val="26"/>
          <w:szCs w:val="26"/>
        </w:rPr>
        <w:t>8.1.</w:t>
      </w:r>
      <w:r w:rsidR="009422C5">
        <w:rPr>
          <w:color w:val="000000"/>
          <w:sz w:val="26"/>
          <w:szCs w:val="26"/>
        </w:rPr>
        <w:t xml:space="preserve"> </w:t>
      </w:r>
      <w:bookmarkStart w:id="1" w:name="_GoBack"/>
      <w:bookmarkEnd w:id="1"/>
      <w:r w:rsidR="00964908" w:rsidRPr="00740573">
        <w:rPr>
          <w:sz w:val="26"/>
          <w:szCs w:val="26"/>
        </w:rPr>
        <w:t xml:space="preserve">Рассмотреть информацию о выявленных нарушениях требований </w:t>
      </w:r>
      <w:r w:rsidR="00C2757B" w:rsidRPr="00740573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740573">
        <w:t>.</w:t>
      </w:r>
    </w:p>
    <w:p w:rsidR="00C042E1" w:rsidRPr="00740573" w:rsidRDefault="00740573" w:rsidP="00740573">
      <w:pPr>
        <w:pStyle w:val="a9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8.2. </w:t>
      </w:r>
      <w:r w:rsidR="00964908" w:rsidRPr="00740573">
        <w:rPr>
          <w:color w:val="000000"/>
          <w:sz w:val="26"/>
          <w:szCs w:val="26"/>
        </w:rPr>
        <w:t xml:space="preserve">Соблюдать требования </w:t>
      </w:r>
      <w:r w:rsidR="00C2757B" w:rsidRPr="00740573">
        <w:rPr>
          <w:color w:val="000000"/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 w:rsidR="00964908" w:rsidRPr="00740573">
        <w:rPr>
          <w:color w:val="000000"/>
          <w:sz w:val="26"/>
          <w:szCs w:val="26"/>
        </w:rPr>
        <w:t>.</w:t>
      </w:r>
    </w:p>
    <w:p w:rsidR="000E5717" w:rsidRPr="00740573" w:rsidRDefault="00740573" w:rsidP="00740573">
      <w:pPr>
        <w:pStyle w:val="a9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8.3. </w:t>
      </w:r>
      <w:r w:rsidR="00B3274D" w:rsidRPr="00740573">
        <w:rPr>
          <w:sz w:val="26"/>
          <w:szCs w:val="26"/>
        </w:rPr>
        <w:t xml:space="preserve">При наличии </w:t>
      </w:r>
      <w:r w:rsidR="001009E4" w:rsidRPr="00740573">
        <w:rPr>
          <w:sz w:val="26"/>
          <w:szCs w:val="26"/>
        </w:rPr>
        <w:t>оснований п</w:t>
      </w:r>
      <w:r w:rsidR="000E5717" w:rsidRPr="00740573">
        <w:rPr>
          <w:sz w:val="26"/>
          <w:szCs w:val="26"/>
        </w:rPr>
        <w:t>ривлечь в соо</w:t>
      </w:r>
      <w:r w:rsidR="001009E4" w:rsidRPr="00740573">
        <w:rPr>
          <w:sz w:val="26"/>
          <w:szCs w:val="26"/>
        </w:rPr>
        <w:t>тветствии с Трудовым кодексом Российской Федерации</w:t>
      </w:r>
      <w:r w:rsidR="000E5717" w:rsidRPr="00740573">
        <w:rPr>
          <w:sz w:val="26"/>
          <w:szCs w:val="26"/>
        </w:rPr>
        <w:t xml:space="preserve"> к ответственности должностных лиц, допустивших нарушения</w:t>
      </w:r>
      <w:r w:rsidR="00C2757B" w:rsidRPr="00740573">
        <w:rPr>
          <w:sz w:val="26"/>
          <w:szCs w:val="26"/>
        </w:rPr>
        <w:t>.</w:t>
      </w:r>
    </w:p>
    <w:p w:rsidR="002875D1" w:rsidRPr="00D728AA" w:rsidRDefault="002875D1" w:rsidP="00740573">
      <w:pPr>
        <w:rPr>
          <w:color w:val="000000"/>
        </w:rPr>
      </w:pPr>
    </w:p>
    <w:p w:rsidR="00BD38A9" w:rsidRPr="00BD38A9" w:rsidRDefault="00BD38A9" w:rsidP="00900B70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proofErr w:type="gramStart"/>
      <w:r w:rsidRPr="00BD38A9">
        <w:rPr>
          <w:color w:val="000000"/>
          <w:sz w:val="26"/>
          <w:szCs w:val="26"/>
        </w:rPr>
        <w:t xml:space="preserve">Приложение: </w:t>
      </w:r>
      <w:r>
        <w:rPr>
          <w:color w:val="000000"/>
          <w:sz w:val="26"/>
          <w:szCs w:val="26"/>
        </w:rPr>
        <w:t xml:space="preserve"> </w:t>
      </w:r>
      <w:r w:rsidR="00740573">
        <w:rPr>
          <w:color w:val="000000"/>
          <w:sz w:val="26"/>
          <w:szCs w:val="26"/>
        </w:rPr>
        <w:t>а</w:t>
      </w:r>
      <w:r w:rsidRPr="00BD38A9">
        <w:rPr>
          <w:color w:val="000000"/>
          <w:sz w:val="26"/>
          <w:szCs w:val="26"/>
        </w:rPr>
        <w:t>кт</w:t>
      </w:r>
      <w:proofErr w:type="gramEnd"/>
      <w:r w:rsidRPr="00BD38A9">
        <w:rPr>
          <w:color w:val="000000"/>
          <w:sz w:val="26"/>
          <w:szCs w:val="26"/>
        </w:rPr>
        <w:t xml:space="preserve"> контрольного мероприятия от </w:t>
      </w:r>
      <w:r w:rsidR="009422C5">
        <w:rPr>
          <w:color w:val="000000"/>
          <w:sz w:val="26"/>
          <w:szCs w:val="26"/>
        </w:rPr>
        <w:t>29.07</w:t>
      </w:r>
      <w:r w:rsidR="002B6BC5">
        <w:rPr>
          <w:color w:val="000000"/>
          <w:sz w:val="26"/>
          <w:szCs w:val="26"/>
        </w:rPr>
        <w:t>.2019</w:t>
      </w:r>
      <w:r w:rsidRPr="00BD38A9">
        <w:rPr>
          <w:color w:val="000000"/>
          <w:sz w:val="26"/>
          <w:szCs w:val="26"/>
        </w:rPr>
        <w:t xml:space="preserve"> на </w:t>
      </w:r>
      <w:r w:rsidR="002B6BC5">
        <w:rPr>
          <w:color w:val="000000"/>
          <w:sz w:val="26"/>
          <w:szCs w:val="26"/>
        </w:rPr>
        <w:t>1</w:t>
      </w:r>
      <w:r w:rsidR="009422C5">
        <w:rPr>
          <w:color w:val="000000"/>
          <w:sz w:val="26"/>
          <w:szCs w:val="26"/>
        </w:rPr>
        <w:t>3</w:t>
      </w:r>
      <w:r w:rsidRPr="00BD38A9">
        <w:rPr>
          <w:color w:val="000000"/>
          <w:sz w:val="26"/>
          <w:szCs w:val="26"/>
        </w:rPr>
        <w:t xml:space="preserve"> л.</w:t>
      </w:r>
    </w:p>
    <w:p w:rsidR="004234C0" w:rsidRPr="00D728AA" w:rsidRDefault="00900B70" w:rsidP="008C415D">
      <w:pPr>
        <w:tabs>
          <w:tab w:val="left" w:pos="2127"/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3A1C97" w:rsidRPr="00D728AA" w:rsidRDefault="003A1C97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:rsidTr="00A20660">
        <w:trPr>
          <w:cantSplit/>
        </w:trPr>
        <w:tc>
          <w:tcPr>
            <w:tcW w:w="1540" w:type="dxa"/>
          </w:tcPr>
          <w:p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:rsidTr="00A20660">
        <w:trPr>
          <w:cantSplit/>
        </w:trPr>
        <w:tc>
          <w:tcPr>
            <w:tcW w:w="1540" w:type="dxa"/>
          </w:tcPr>
          <w:p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:rsidR="003808DC" w:rsidRPr="00B0435F" w:rsidRDefault="003808DC" w:rsidP="00116712">
      <w:pPr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107" w:rsidRDefault="00D82107" w:rsidP="00D728AA">
      <w:pPr>
        <w:spacing w:line="240" w:lineRule="auto"/>
      </w:pPr>
      <w:r>
        <w:separator/>
      </w:r>
    </w:p>
  </w:endnote>
  <w:endnote w:type="continuationSeparator" w:id="0">
    <w:p w:rsidR="00D82107" w:rsidRDefault="00D82107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107" w:rsidRDefault="00D82107" w:rsidP="00D728AA">
      <w:pPr>
        <w:spacing w:line="240" w:lineRule="auto"/>
      </w:pPr>
      <w:r>
        <w:separator/>
      </w:r>
    </w:p>
  </w:footnote>
  <w:footnote w:type="continuationSeparator" w:id="0">
    <w:p w:rsidR="00D82107" w:rsidRDefault="00D82107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70E9"/>
    <w:rsid w:val="00036B01"/>
    <w:rsid w:val="0004037B"/>
    <w:rsid w:val="000577B8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C2016"/>
    <w:rsid w:val="001C2B76"/>
    <w:rsid w:val="001D733C"/>
    <w:rsid w:val="001E33B8"/>
    <w:rsid w:val="001F420C"/>
    <w:rsid w:val="001F4BF3"/>
    <w:rsid w:val="001F4DE0"/>
    <w:rsid w:val="00206C2C"/>
    <w:rsid w:val="00213C4C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75D1"/>
    <w:rsid w:val="0029569B"/>
    <w:rsid w:val="002A331E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F06BF"/>
    <w:rsid w:val="00407070"/>
    <w:rsid w:val="004206E8"/>
    <w:rsid w:val="004234C0"/>
    <w:rsid w:val="00430B58"/>
    <w:rsid w:val="00431BD5"/>
    <w:rsid w:val="004324FC"/>
    <w:rsid w:val="00436523"/>
    <w:rsid w:val="0047074B"/>
    <w:rsid w:val="00471707"/>
    <w:rsid w:val="00483125"/>
    <w:rsid w:val="004A5B50"/>
    <w:rsid w:val="004B01C1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603301"/>
    <w:rsid w:val="006371B4"/>
    <w:rsid w:val="006507AA"/>
    <w:rsid w:val="0066340B"/>
    <w:rsid w:val="00676ACF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40403"/>
    <w:rsid w:val="00740573"/>
    <w:rsid w:val="0075166B"/>
    <w:rsid w:val="00760CEC"/>
    <w:rsid w:val="00775C2C"/>
    <w:rsid w:val="00785213"/>
    <w:rsid w:val="007855BE"/>
    <w:rsid w:val="00795D4B"/>
    <w:rsid w:val="007A4DCE"/>
    <w:rsid w:val="007B6B88"/>
    <w:rsid w:val="007C4975"/>
    <w:rsid w:val="007C5BBD"/>
    <w:rsid w:val="008175C0"/>
    <w:rsid w:val="00824F73"/>
    <w:rsid w:val="0083433F"/>
    <w:rsid w:val="00841468"/>
    <w:rsid w:val="00842E26"/>
    <w:rsid w:val="00871DAF"/>
    <w:rsid w:val="00875299"/>
    <w:rsid w:val="008873B4"/>
    <w:rsid w:val="008A1C5C"/>
    <w:rsid w:val="008A5111"/>
    <w:rsid w:val="008C1EC1"/>
    <w:rsid w:val="008C415D"/>
    <w:rsid w:val="008E6B01"/>
    <w:rsid w:val="00900B70"/>
    <w:rsid w:val="00914FB6"/>
    <w:rsid w:val="009422C5"/>
    <w:rsid w:val="00956515"/>
    <w:rsid w:val="00960321"/>
    <w:rsid w:val="00963D7F"/>
    <w:rsid w:val="00964908"/>
    <w:rsid w:val="00977DAA"/>
    <w:rsid w:val="009820C3"/>
    <w:rsid w:val="009C33D2"/>
    <w:rsid w:val="009C56F0"/>
    <w:rsid w:val="009D6650"/>
    <w:rsid w:val="009D7F0E"/>
    <w:rsid w:val="009E41F6"/>
    <w:rsid w:val="009F3C26"/>
    <w:rsid w:val="009F41B5"/>
    <w:rsid w:val="00A24974"/>
    <w:rsid w:val="00A33750"/>
    <w:rsid w:val="00A35777"/>
    <w:rsid w:val="00A458AB"/>
    <w:rsid w:val="00A5318D"/>
    <w:rsid w:val="00A62807"/>
    <w:rsid w:val="00A877DF"/>
    <w:rsid w:val="00A9670F"/>
    <w:rsid w:val="00AB1BC8"/>
    <w:rsid w:val="00AD7431"/>
    <w:rsid w:val="00AE6716"/>
    <w:rsid w:val="00AF1CD5"/>
    <w:rsid w:val="00B0244B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67CBF"/>
    <w:rsid w:val="00C83B0B"/>
    <w:rsid w:val="00CA3DF3"/>
    <w:rsid w:val="00CA5E37"/>
    <w:rsid w:val="00CA6A37"/>
    <w:rsid w:val="00CD1E15"/>
    <w:rsid w:val="00CD4CE3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82107"/>
    <w:rsid w:val="00D936A4"/>
    <w:rsid w:val="00DB5CB4"/>
    <w:rsid w:val="00DC0013"/>
    <w:rsid w:val="00DC1066"/>
    <w:rsid w:val="00DD1E2D"/>
    <w:rsid w:val="00DE44E6"/>
    <w:rsid w:val="00DE708D"/>
    <w:rsid w:val="00DF125B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7642"/>
    <w:rsid w:val="00F30697"/>
    <w:rsid w:val="00F329D4"/>
    <w:rsid w:val="00F37AE2"/>
    <w:rsid w:val="00F57E99"/>
    <w:rsid w:val="00F64243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1FACE"/>
  <w15:docId w15:val="{08E874C3-CD28-467B-B886-79A8E357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00718BB-A508-4122-9554-CAC695279C47}"/>
</file>

<file path=customXml/itemProps2.xml><?xml version="1.0" encoding="utf-8"?>
<ds:datastoreItem xmlns:ds="http://schemas.openxmlformats.org/officeDocument/2006/customXml" ds:itemID="{4D1CDC79-4397-4A9F-916E-B83EC59F3F90}"/>
</file>

<file path=customXml/itemProps3.xml><?xml version="1.0" encoding="utf-8"?>
<ds:datastoreItem xmlns:ds="http://schemas.openxmlformats.org/officeDocument/2006/customXml" ds:itemID="{DF3C209D-7935-4D37-AE11-742EB6F52453}"/>
</file>

<file path=customXml/itemProps4.xml><?xml version="1.0" encoding="utf-8"?>
<ds:datastoreItem xmlns:ds="http://schemas.openxmlformats.org/officeDocument/2006/customXml" ds:itemID="{7DEEAD5B-5328-49E5-BA8A-5F7D8A167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3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106</cp:revision>
  <cp:lastPrinted>2019-08-08T09:14:00Z</cp:lastPrinted>
  <dcterms:created xsi:type="dcterms:W3CDTF">2014-03-24T08:59:00Z</dcterms:created>
  <dcterms:modified xsi:type="dcterms:W3CDTF">2019-08-08T09:14:00Z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